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C9F" w:rsidRDefault="00247F86" w:rsidP="00247F86">
      <w:pPr>
        <w:pStyle w:val="ListParagraph"/>
        <w:numPr>
          <w:ilvl w:val="0"/>
          <w:numId w:val="1"/>
        </w:numPr>
      </w:pPr>
      <w:r>
        <w:t xml:space="preserve">Read the list of words below. Circle one word from the top and one word from the bottom that </w:t>
      </w:r>
    </w:p>
    <w:p w:rsidR="00247F86" w:rsidRDefault="00247F86" w:rsidP="00801C9F">
      <w:pPr>
        <w:pStyle w:val="ListParagraph"/>
      </w:pPr>
      <w:r>
        <w:t xml:space="preserve">you think are the </w:t>
      </w:r>
      <w:r w:rsidRPr="00F228CF">
        <w:rPr>
          <w:b/>
        </w:rPr>
        <w:t>opposite</w:t>
      </w:r>
      <w:r>
        <w:t xml:space="preserve"> of each other.</w:t>
      </w:r>
    </w:p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0F7DC4">
        <w:tc>
          <w:tcPr>
            <w:tcW w:w="522" w:type="dxa"/>
          </w:tcPr>
          <w:p w:rsidR="00247F86" w:rsidRPr="00431879" w:rsidRDefault="00247F86" w:rsidP="00247F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music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work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indicate</w:t>
            </w:r>
          </w:p>
        </w:tc>
      </w:tr>
      <w:tr w:rsidR="00247F86" w:rsidRPr="00431879" w:rsidTr="000F7DC4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struggle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wasteful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rest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gather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holiday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fumes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smoke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disperse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occupation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grow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grew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groan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shrink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small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miniature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financial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respect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generous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bookmarkStart w:id="0" w:name="_GoBack" w:colFirst="4" w:colLast="4"/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mean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poverty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miser</w:t>
            </w:r>
          </w:p>
        </w:tc>
      </w:tr>
      <w:bookmarkEnd w:id="0"/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compute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narrow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convince</w:t>
            </w:r>
          </w:p>
        </w:tc>
      </w:tr>
      <w:tr w:rsidR="00247F86" w:rsidRPr="00431879" w:rsidTr="005B78CC">
        <w:trPr>
          <w:trHeight w:val="56"/>
        </w:trPr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rFonts w:hint="eastAsia"/>
              </w:rPr>
              <w:t>broad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dispute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persuade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6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fall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collage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aspiration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dive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rise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hope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7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secure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unavailable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unsteady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stable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rounded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safety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8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marvel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push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boat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tug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miracle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propel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9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bravely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spirit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kind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cruelty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cowardly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ghost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10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wealthy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gentleman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smart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scruffy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mayor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politician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11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honest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thief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beggar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trick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criminal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deceptive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12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vain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complete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focus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contest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successful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package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  <w:tcBorders>
              <w:bottom w:val="single" w:sz="4" w:space="0" w:color="auto"/>
            </w:tcBorders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13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house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build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revolt</w:t>
            </w:r>
          </w:p>
        </w:tc>
      </w:tr>
      <w:tr w:rsidR="00247F86" w:rsidRPr="00431879" w:rsidTr="005B78CC">
        <w:tc>
          <w:tcPr>
            <w:tcW w:w="522" w:type="dxa"/>
            <w:tcBorders>
              <w:bottom w:val="single" w:sz="4" w:space="0" w:color="auto"/>
            </w:tcBorders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bonus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destroy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destiny</w:t>
            </w:r>
          </w:p>
        </w:tc>
      </w:tr>
      <w:tr w:rsidR="00247F86" w:rsidRPr="00431879" w:rsidTr="005B78CC"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F86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F86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F86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F86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  <w:tr w:rsidR="00247F86" w:rsidRPr="00431879" w:rsidTr="005B78CC">
        <w:tc>
          <w:tcPr>
            <w:tcW w:w="522" w:type="dxa"/>
            <w:tcBorders>
              <w:top w:val="single" w:sz="4" w:space="0" w:color="auto"/>
            </w:tcBorders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14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captain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low</w:t>
            </w:r>
          </w:p>
        </w:tc>
        <w:tc>
          <w:tcPr>
            <w:tcW w:w="2755" w:type="dxa"/>
            <w:tcBorders>
              <w:top w:val="single" w:sz="4" w:space="0" w:color="auto"/>
            </w:tcBorders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genial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unfriendly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exterior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expel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15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clasp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clean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cloth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depth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cotton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filthy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16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delighted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high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roasted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ecstatic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depressed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sob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17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crouch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tall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giant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roll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collapse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leap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18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read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literate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teacher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illiterate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itinerary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literacy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19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occupation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void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secure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jeopardy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profession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disgusting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20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woman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male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gender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mail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lady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female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21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encourage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explain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teach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permit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dissuade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dissolve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22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forbidden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trick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permit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forbid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pass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permission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23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key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clear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restrict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blocked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transparent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found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24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route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rogue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restricted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learned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accessible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devoted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25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battery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minus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positive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negative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reduce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substitute</w:t>
            </w:r>
          </w:p>
        </w:tc>
      </w:tr>
    </w:tbl>
    <w:p w:rsidR="0030397C" w:rsidRDefault="0030397C"/>
    <w:p w:rsidR="00247F86" w:rsidRDefault="00247F86"/>
    <w:p w:rsidR="00247F86" w:rsidRDefault="00247F86"/>
    <w:p w:rsidR="00247F86" w:rsidRDefault="00247F86"/>
    <w:p w:rsidR="00247F86" w:rsidRDefault="00247F86"/>
    <w:p w:rsidR="00247F86" w:rsidRDefault="00247F86"/>
    <w:p w:rsidR="00247F86" w:rsidRDefault="00247F86"/>
    <w:p w:rsidR="00247F86" w:rsidRDefault="00247F86"/>
    <w:p w:rsidR="00247F86" w:rsidRDefault="00247F86"/>
    <w:p w:rsidR="00247F86" w:rsidRDefault="00247F86"/>
    <w:p w:rsidR="00801C9F" w:rsidRDefault="00247F86" w:rsidP="00247F86">
      <w:pPr>
        <w:pStyle w:val="ListParagraph"/>
        <w:numPr>
          <w:ilvl w:val="0"/>
          <w:numId w:val="1"/>
        </w:numPr>
      </w:pPr>
      <w:r>
        <w:lastRenderedPageBreak/>
        <w:t xml:space="preserve">Read the list of words below. Circle one word from the top and one word from the bottom that </w:t>
      </w:r>
    </w:p>
    <w:p w:rsidR="00247F86" w:rsidRDefault="00247F86" w:rsidP="00801C9F">
      <w:pPr>
        <w:pStyle w:val="ListParagraph"/>
      </w:pPr>
      <w:r>
        <w:t xml:space="preserve">you think are the </w:t>
      </w:r>
      <w:r w:rsidRPr="00F228CF">
        <w:rPr>
          <w:b/>
        </w:rPr>
        <w:t>similar</w:t>
      </w:r>
      <w:r>
        <w:t xml:space="preserve"> in meaning.</w:t>
      </w:r>
    </w:p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247F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distend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grade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bloat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black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satisfy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level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indicate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humble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post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attempt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signal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enchant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pronounce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arrive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depart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articulate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essential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consider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politics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pause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decease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nought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evade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hesitate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remote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desert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triumph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dessert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indigo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isolated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6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retreat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advance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manure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polite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generous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progress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7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amend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belittle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consider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gripe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change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joust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8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jump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able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elevate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raise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bow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create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9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defend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participant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energetic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haunted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fable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player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10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procedure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veto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observe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yacht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routine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proceed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11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honest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steal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beggar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vagrant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criminal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deceptive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12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complex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covert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focus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contest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simple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secret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  <w:tcBorders>
              <w:bottom w:val="single" w:sz="4" w:space="0" w:color="auto"/>
            </w:tcBorders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13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house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build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revolve</w:t>
            </w:r>
          </w:p>
        </w:tc>
      </w:tr>
      <w:tr w:rsidR="00247F86" w:rsidRPr="00431879" w:rsidTr="005B78CC">
        <w:tc>
          <w:tcPr>
            <w:tcW w:w="522" w:type="dxa"/>
            <w:tcBorders>
              <w:bottom w:val="single" w:sz="4" w:space="0" w:color="auto"/>
            </w:tcBorders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bonus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turn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destiny</w:t>
            </w:r>
          </w:p>
        </w:tc>
      </w:tr>
      <w:tr w:rsidR="00247F86" w:rsidRPr="00431879" w:rsidTr="005B78CC"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F86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F86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F86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F86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  <w:tr w:rsidR="00247F86" w:rsidRPr="00431879" w:rsidTr="005B78CC">
        <w:tc>
          <w:tcPr>
            <w:tcW w:w="522" w:type="dxa"/>
            <w:tcBorders>
              <w:top w:val="single" w:sz="4" w:space="0" w:color="auto"/>
            </w:tcBorders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14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outside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low</w:t>
            </w:r>
          </w:p>
        </w:tc>
        <w:tc>
          <w:tcPr>
            <w:tcW w:w="2755" w:type="dxa"/>
            <w:tcBorders>
              <w:top w:val="single" w:sz="4" w:space="0" w:color="auto"/>
            </w:tcBorders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inferior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superior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exterior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expel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15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clasp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clean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gripe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depth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grip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filthy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16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delighted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high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complain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moan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depressed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sob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17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crouch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tall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giant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roll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collapse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squat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18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read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literate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teacher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illiterate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professor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literacy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19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occupation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rFonts w:hint="eastAsia"/>
              </w:rPr>
              <w:t>redundant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occupy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vacate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profession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disgusting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20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woman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male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gender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mail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lady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female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21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encourage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explain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allow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permit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dissuade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dissolve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22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specific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gravity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orbit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float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specify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particular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23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evaluate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value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length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ransom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judge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prize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24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pronounce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violent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verdict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conclusion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peaceful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subtle</w:t>
            </w:r>
          </w:p>
        </w:tc>
      </w:tr>
    </w:tbl>
    <w:p w:rsidR="00247F86" w:rsidRDefault="00247F86" w:rsidP="00247F86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52"/>
        <w:gridCol w:w="2693"/>
        <w:gridCol w:w="2755"/>
      </w:tblGrid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25</w:t>
            </w: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crimson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subdued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please</w:t>
            </w:r>
          </w:p>
        </w:tc>
      </w:tr>
      <w:tr w:rsidR="00247F86" w:rsidRPr="00431879" w:rsidTr="005B78CC">
        <w:tc>
          <w:tcPr>
            <w:tcW w:w="52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52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fortune</w:t>
            </w:r>
          </w:p>
        </w:tc>
        <w:tc>
          <w:tcPr>
            <w:tcW w:w="2693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subject</w:t>
            </w:r>
          </w:p>
        </w:tc>
        <w:tc>
          <w:tcPr>
            <w:tcW w:w="2755" w:type="dxa"/>
          </w:tcPr>
          <w:p w:rsidR="00247F86" w:rsidRPr="00431879" w:rsidRDefault="00247F86" w:rsidP="005B78CC">
            <w:pPr>
              <w:pStyle w:val="ListParagraph"/>
              <w:spacing w:after="0" w:line="240" w:lineRule="auto"/>
              <w:ind w:left="0"/>
              <w:jc w:val="center"/>
            </w:pPr>
            <w:r>
              <w:t>quiet</w:t>
            </w:r>
          </w:p>
        </w:tc>
      </w:tr>
    </w:tbl>
    <w:p w:rsidR="00247F86" w:rsidRDefault="00247F86" w:rsidP="00247F86"/>
    <w:p w:rsidR="00247F86" w:rsidRDefault="00247F86"/>
    <w:sectPr w:rsidR="00247F86" w:rsidSect="00CD469C">
      <w:headerReference w:type="default" r:id="rId7"/>
      <w:footerReference w:type="default" r:id="rId8"/>
      <w:pgSz w:w="11906" w:h="16838"/>
      <w:pgMar w:top="1440" w:right="849" w:bottom="1440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A9" w:rsidRDefault="00B317A9" w:rsidP="00C0589D">
      <w:pPr>
        <w:spacing w:after="0" w:line="240" w:lineRule="auto"/>
      </w:pPr>
      <w:r>
        <w:separator/>
      </w:r>
    </w:p>
  </w:endnote>
  <w:endnote w:type="continuationSeparator" w:id="0">
    <w:p w:rsidR="00B317A9" w:rsidRDefault="00B317A9" w:rsidP="00C0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69C" w:rsidRDefault="00CD469C" w:rsidP="00CD469C">
    <w:pPr>
      <w:pStyle w:val="Footer"/>
      <w:ind w:left="284"/>
      <w:rPr>
        <w:rFonts w:ascii="Arial" w:hAnsi="Arial" w:cs="Arial"/>
        <w:sz w:val="16"/>
        <w:szCs w:val="16"/>
      </w:rPr>
    </w:pPr>
    <w:r w:rsidRPr="00CD469C">
      <w:rPr>
        <w:rFonts w:ascii="Arial" w:hAnsi="Arial" w:cs="Arial"/>
        <w:sz w:val="16"/>
        <w:szCs w:val="16"/>
      </w:rPr>
      <w:t>Copyright © 2018 Alpha Study Centre</w:t>
    </w:r>
    <w:r>
      <w:rPr>
        <w:rFonts w:ascii="Arial" w:hAnsi="Arial" w:cs="Arial"/>
        <w:sz w:val="16"/>
        <w:szCs w:val="16"/>
      </w:rPr>
      <w:t xml:space="preserve"> </w:t>
    </w:r>
    <w:r w:rsidRPr="00CD469C">
      <w:rPr>
        <w:rFonts w:ascii="Arial" w:hAnsi="Arial" w:cs="Arial"/>
        <w:sz w:val="16"/>
        <w:szCs w:val="16"/>
      </w:rPr>
      <w:t xml:space="preserve">Any transfer, distribution or reproduction for public or commercial usage is strictly forbidden. </w:t>
    </w:r>
  </w:p>
  <w:p w:rsidR="00C0589D" w:rsidRPr="00C0589D" w:rsidRDefault="00C0589D" w:rsidP="00CD469C">
    <w:pPr>
      <w:pStyle w:val="Footer"/>
      <w:ind w:left="284"/>
      <w:rPr>
        <w:rFonts w:ascii="Arial" w:hAnsi="Arial" w:cs="Arial"/>
        <w:sz w:val="16"/>
        <w:szCs w:val="16"/>
      </w:rPr>
    </w:pPr>
    <w:r w:rsidRPr="00C0589D">
      <w:rPr>
        <w:rFonts w:ascii="Arial" w:hAnsi="Arial" w:cs="Arial"/>
        <w:sz w:val="16"/>
        <w:szCs w:val="16"/>
      </w:rPr>
      <w:t xml:space="preserve">223 Malden Road, New Malden KT3 6AG T.020 8241 6644 </w:t>
    </w:r>
    <w:hyperlink r:id="rId1" w:history="1">
      <w:r w:rsidRPr="00865817">
        <w:rPr>
          <w:rStyle w:val="Hyperlink"/>
          <w:rFonts w:ascii="Arial" w:hAnsi="Arial" w:cs="Arial" w:hint="eastAsia"/>
          <w:sz w:val="16"/>
          <w:szCs w:val="16"/>
        </w:rPr>
        <w:t>E.alphastudycentre@gmail.com</w:t>
      </w:r>
    </w:hyperlink>
    <w:r w:rsidR="00CD469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www.alphastudycentre.com</w:t>
    </w:r>
  </w:p>
  <w:p w:rsidR="00C0589D" w:rsidRDefault="00C05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A9" w:rsidRDefault="00B317A9" w:rsidP="00C0589D">
      <w:pPr>
        <w:spacing w:after="0" w:line="240" w:lineRule="auto"/>
      </w:pPr>
      <w:r>
        <w:separator/>
      </w:r>
    </w:p>
  </w:footnote>
  <w:footnote w:type="continuationSeparator" w:id="0">
    <w:p w:rsidR="00B317A9" w:rsidRDefault="00B317A9" w:rsidP="00C05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89D" w:rsidRDefault="00C0589D" w:rsidP="00CD469C">
    <w:pPr>
      <w:pStyle w:val="Header"/>
      <w:ind w:left="567"/>
    </w:pPr>
    <w:r>
      <w:rPr>
        <w:noProof/>
      </w:rPr>
      <w:drawing>
        <wp:inline distT="0" distB="0" distL="0" distR="0">
          <wp:extent cx="968076" cy="593725"/>
          <wp:effectExtent l="0" t="0" r="381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all logo [11240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501" cy="593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677E"/>
    <w:multiLevelType w:val="hybridMultilevel"/>
    <w:tmpl w:val="170A5D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86"/>
    <w:rsid w:val="000F7DC4"/>
    <w:rsid w:val="00247F86"/>
    <w:rsid w:val="0030397C"/>
    <w:rsid w:val="0042470B"/>
    <w:rsid w:val="004540C6"/>
    <w:rsid w:val="00801C9F"/>
    <w:rsid w:val="00B317A9"/>
    <w:rsid w:val="00C0589D"/>
    <w:rsid w:val="00CD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5B7A1"/>
  <w15:docId w15:val="{A47B32E6-3588-4656-A210-B09FB4F7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F86"/>
    <w:pPr>
      <w:ind w:left="720"/>
      <w:contextualSpacing/>
    </w:pPr>
    <w:rPr>
      <w:rFonts w:ascii="Calibri" w:eastAsia="Malgun Gothic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70B"/>
    <w:pPr>
      <w:spacing w:after="0" w:line="240" w:lineRule="auto"/>
    </w:pPr>
    <w:rPr>
      <w:rFonts w:ascii="Gulim" w:eastAsia="Gulim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70B"/>
    <w:rPr>
      <w:rFonts w:ascii="Gulim" w:eastAsia="Gulim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5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89D"/>
  </w:style>
  <w:style w:type="paragraph" w:styleId="Footer">
    <w:name w:val="footer"/>
    <w:basedOn w:val="Normal"/>
    <w:link w:val="FooterChar"/>
    <w:uiPriority w:val="99"/>
    <w:unhideWhenUsed/>
    <w:rsid w:val="00C05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89D"/>
  </w:style>
  <w:style w:type="character" w:styleId="Hyperlink">
    <w:name w:val="Hyperlink"/>
    <w:basedOn w:val="DefaultParagraphFont"/>
    <w:uiPriority w:val="99"/>
    <w:unhideWhenUsed/>
    <w:rsid w:val="00C058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8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alphastudycentr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426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Oh</dc:creator>
  <cp:lastModifiedBy>Kay Shin</cp:lastModifiedBy>
  <cp:revision>2</cp:revision>
  <cp:lastPrinted>2018-03-09T13:25:00Z</cp:lastPrinted>
  <dcterms:created xsi:type="dcterms:W3CDTF">2018-03-09T13:39:00Z</dcterms:created>
  <dcterms:modified xsi:type="dcterms:W3CDTF">2018-03-09T13:39:00Z</dcterms:modified>
</cp:coreProperties>
</file>